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5CA" w:rsidRPr="00D135CA" w:rsidRDefault="00D02572" w:rsidP="00D368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EC</w:t>
      </w:r>
      <w:r w:rsidR="00D135CA" w:rsidRPr="00D135CA">
        <w:rPr>
          <w:rFonts w:ascii="Times New Roman" w:hAnsi="Times New Roman" w:cs="Times New Roman"/>
          <w:b/>
          <w:bCs/>
          <w:sz w:val="24"/>
          <w:szCs w:val="24"/>
        </w:rPr>
        <w:t>M20</w:t>
      </w:r>
      <w:r w:rsidR="0032159F">
        <w:rPr>
          <w:rFonts w:ascii="Times New Roman" w:hAnsi="Times New Roman" w:cs="Times New Roman"/>
          <w:b/>
          <w:bCs/>
          <w:sz w:val="24"/>
          <w:szCs w:val="24"/>
        </w:rPr>
        <w:t>1</w:t>
      </w:r>
      <w:bookmarkStart w:id="0" w:name="_GoBack"/>
      <w:bookmarkEnd w:id="0"/>
      <w:r w:rsidR="00D135CA" w:rsidRPr="00D135CA">
        <w:rPr>
          <w:rFonts w:ascii="Times New Roman" w:hAnsi="Times New Roman" w:cs="Times New Roman"/>
          <w:b/>
          <w:bCs/>
          <w:sz w:val="24"/>
          <w:szCs w:val="24"/>
        </w:rPr>
        <w:t>N INTRODUCTORY MICROECONOMICS</w:t>
      </w:r>
    </w:p>
    <w:p w:rsidR="00E34D91" w:rsidRDefault="00E34D91" w:rsidP="00D3680E">
      <w:pPr>
        <w:pStyle w:val="Default"/>
        <w:spacing w:line="276" w:lineRule="auto"/>
        <w:rPr>
          <w:b/>
          <w:bCs/>
          <w:color w:val="auto"/>
        </w:rPr>
      </w:pPr>
    </w:p>
    <w:p w:rsidR="00D135CA" w:rsidRPr="00D135CA" w:rsidRDefault="00D135CA" w:rsidP="00D3680E">
      <w:pPr>
        <w:pStyle w:val="Default"/>
        <w:spacing w:line="276" w:lineRule="auto"/>
        <w:rPr>
          <w:color w:val="auto"/>
        </w:rPr>
      </w:pPr>
      <w:r w:rsidRPr="00D135CA">
        <w:rPr>
          <w:b/>
          <w:bCs/>
          <w:color w:val="auto"/>
        </w:rPr>
        <w:t>Teaching Schem</w:t>
      </w:r>
      <w:r w:rsidRPr="00D135CA">
        <w:rPr>
          <w:color w:val="auto"/>
        </w:rPr>
        <w:t>e: 02 L</w:t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color w:val="auto"/>
        </w:rPr>
        <w:tab/>
      </w:r>
      <w:r w:rsidRPr="00D135CA">
        <w:rPr>
          <w:b/>
          <w:bCs/>
          <w:color w:val="auto"/>
        </w:rPr>
        <w:t xml:space="preserve">Credit: </w:t>
      </w:r>
      <w:r w:rsidRPr="00D135CA">
        <w:rPr>
          <w:color w:val="auto"/>
        </w:rPr>
        <w:t>02</w:t>
      </w:r>
    </w:p>
    <w:p w:rsidR="00D135CA" w:rsidRPr="00D135CA" w:rsidRDefault="00D135CA" w:rsidP="00D368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35CA">
        <w:rPr>
          <w:rFonts w:ascii="Times New Roman" w:hAnsi="Times New Roman" w:cs="Times New Roman"/>
          <w:b/>
          <w:bCs/>
          <w:sz w:val="24"/>
          <w:szCs w:val="24"/>
        </w:rPr>
        <w:t xml:space="preserve">Evaluation Scheme: </w:t>
      </w:r>
      <w:r w:rsidRPr="00D135CA">
        <w:rPr>
          <w:rFonts w:ascii="Times New Roman" w:hAnsi="Times New Roman" w:cs="Times New Roman"/>
          <w:sz w:val="24"/>
          <w:szCs w:val="24"/>
        </w:rPr>
        <w:t>30 MSE +10 ISA + 60 ESE</w:t>
      </w:r>
      <w:r w:rsidRPr="00D135CA">
        <w:rPr>
          <w:rFonts w:ascii="Times New Roman" w:hAnsi="Times New Roman" w:cs="Times New Roman"/>
          <w:sz w:val="24"/>
          <w:szCs w:val="24"/>
        </w:rPr>
        <w:tab/>
      </w:r>
      <w:r w:rsidRPr="00D135CA">
        <w:rPr>
          <w:rFonts w:ascii="Times New Roman" w:hAnsi="Times New Roman" w:cs="Times New Roman"/>
          <w:sz w:val="24"/>
          <w:szCs w:val="24"/>
        </w:rPr>
        <w:tab/>
      </w:r>
      <w:r w:rsidRPr="00D135CA">
        <w:rPr>
          <w:rFonts w:ascii="Times New Roman" w:hAnsi="Times New Roman" w:cs="Times New Roman"/>
          <w:sz w:val="24"/>
          <w:szCs w:val="24"/>
        </w:rPr>
        <w:tab/>
      </w:r>
      <w:r w:rsidRPr="00D135C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135CA">
        <w:rPr>
          <w:rFonts w:ascii="Times New Roman" w:hAnsi="Times New Roman" w:cs="Times New Roman"/>
          <w:b/>
          <w:bCs/>
          <w:sz w:val="24"/>
          <w:szCs w:val="24"/>
        </w:rPr>
        <w:t xml:space="preserve">Total marks: </w:t>
      </w:r>
      <w:r w:rsidRPr="0004648D">
        <w:rPr>
          <w:rFonts w:ascii="Times New Roman" w:hAnsi="Times New Roman" w:cs="Times New Roman"/>
          <w:bCs/>
          <w:sz w:val="24"/>
          <w:szCs w:val="24"/>
        </w:rPr>
        <w:t>100</w:t>
      </w:r>
    </w:p>
    <w:p w:rsidR="00D135CA" w:rsidRPr="00D135CA" w:rsidRDefault="00224FA8" w:rsidP="00D368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24FA8">
        <w:rPr>
          <w:rFonts w:ascii="Times New Roman" w:hAnsi="Times New Roman" w:cs="Times New Roman"/>
          <w:b/>
          <w:noProof/>
          <w:sz w:val="24"/>
          <w:szCs w:val="24"/>
        </w:rPr>
        <w:pict>
          <v:line id="Straight Connector 1" o:spid="_x0000_s1026" style="position:absolute;z-index:251658240;visibility:visible" from="3pt,7.75pt" to="460.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" strokecolor="black [3200]" strokeweight="2pt">
            <v:shadow on="t" color="black" opacity="24903f" origin=",.5" offset="0,.55556mm"/>
          </v:line>
        </w:pict>
      </w:r>
    </w:p>
    <w:p w:rsidR="00D135CA" w:rsidRPr="00562565" w:rsidRDefault="00D135CA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562565">
        <w:rPr>
          <w:rFonts w:ascii="Algerian" w:hAnsi="Algerian"/>
          <w:spacing w:val="-3"/>
        </w:rPr>
        <w:t>Course Description:</w:t>
      </w:r>
    </w:p>
    <w:p w:rsidR="00D135CA" w:rsidRPr="00D135CA" w:rsidRDefault="00D135CA" w:rsidP="00D3680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440F">
        <w:rPr>
          <w:rFonts w:ascii="Times New Roman" w:hAnsi="Times New Roman" w:cs="Times New Roman"/>
          <w:sz w:val="24"/>
          <w:szCs w:val="24"/>
        </w:rPr>
        <w:t xml:space="preserve">This course is </w:t>
      </w:r>
      <w:r w:rsidRPr="00D135CA">
        <w:rPr>
          <w:rFonts w:ascii="Times New Roman" w:hAnsi="Times New Roman" w:cs="Times New Roman"/>
          <w:bCs/>
          <w:sz w:val="24"/>
          <w:szCs w:val="24"/>
        </w:rPr>
        <w:t>comprehensive introduction to microeconomics, the branch of economics that studies individual and firm behavior in decision-making and the allocation of resources. The course explores the fundamental principles that govern consumer and producer choices and their interactions within various market structures.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As well as demand and supply of market and t</w:t>
      </w:r>
      <w:r w:rsidRPr="00D135CA">
        <w:rPr>
          <w:rFonts w:ascii="Times New Roman" w:hAnsi="Times New Roman" w:cs="Times New Roman"/>
          <w:bCs/>
          <w:sz w:val="24"/>
          <w:szCs w:val="24"/>
        </w:rPr>
        <w:t xml:space="preserve">heory of </w:t>
      </w:r>
      <w:r>
        <w:rPr>
          <w:rFonts w:ascii="Times New Roman" w:hAnsi="Times New Roman" w:cs="Times New Roman"/>
          <w:bCs/>
          <w:sz w:val="24"/>
          <w:szCs w:val="24"/>
        </w:rPr>
        <w:t>p</w:t>
      </w:r>
      <w:r w:rsidRPr="00D135CA">
        <w:rPr>
          <w:rFonts w:ascii="Times New Roman" w:hAnsi="Times New Roman" w:cs="Times New Roman"/>
          <w:bCs/>
          <w:sz w:val="24"/>
          <w:szCs w:val="24"/>
        </w:rPr>
        <w:t>roduction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135CA" w:rsidRDefault="00D135CA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221B" w:rsidRPr="00562565" w:rsidRDefault="005F221B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562565">
        <w:rPr>
          <w:rFonts w:ascii="Algerian" w:hAnsi="Algerian"/>
          <w:spacing w:val="-3"/>
        </w:rPr>
        <w:t xml:space="preserve">Course Objectives: </w:t>
      </w:r>
    </w:p>
    <w:p w:rsidR="00D135CA" w:rsidRPr="0038440F" w:rsidRDefault="00D135CA" w:rsidP="00D368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40F">
        <w:rPr>
          <w:rFonts w:ascii="Times New Roman" w:hAnsi="Times New Roman" w:cs="Times New Roman"/>
          <w:sz w:val="24"/>
          <w:szCs w:val="24"/>
        </w:rPr>
        <w:t>The objectives of offering this course are</w:t>
      </w:r>
    </w:p>
    <w:p w:rsidR="000F208E" w:rsidRPr="00D135CA" w:rsidRDefault="00D135CA" w:rsidP="00D3680E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5F221B" w:rsidRPr="00D135CA">
        <w:rPr>
          <w:rFonts w:ascii="Times New Roman" w:hAnsi="Times New Roman" w:cs="Times New Roman"/>
          <w:sz w:val="24"/>
          <w:szCs w:val="24"/>
        </w:rPr>
        <w:t xml:space="preserve">o introduce the students to </w:t>
      </w:r>
      <w:r w:rsidR="00CB514C" w:rsidRPr="00D135CA">
        <w:rPr>
          <w:rFonts w:ascii="Times New Roman" w:hAnsi="Times New Roman" w:cs="Times New Roman"/>
          <w:sz w:val="24"/>
          <w:szCs w:val="24"/>
        </w:rPr>
        <w:t>the basic concept of Economics</w:t>
      </w:r>
    </w:p>
    <w:p w:rsidR="00494070" w:rsidRDefault="00D135CA" w:rsidP="00D3680E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="00494070" w:rsidRPr="00D135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135CA">
        <w:rPr>
          <w:rFonts w:ascii="Times New Roman" w:hAnsi="Times New Roman" w:cs="Times New Roman"/>
          <w:sz w:val="24"/>
          <w:szCs w:val="24"/>
        </w:rPr>
        <w:t>valuate Consumers behaviors</w:t>
      </w:r>
      <w:r w:rsidR="00494070" w:rsidRPr="00D135CA">
        <w:rPr>
          <w:rFonts w:ascii="Times New Roman" w:hAnsi="Times New Roman" w:cs="Times New Roman"/>
          <w:sz w:val="24"/>
          <w:szCs w:val="24"/>
        </w:rPr>
        <w:t xml:space="preserve"> concepts</w:t>
      </w:r>
      <w:r>
        <w:rPr>
          <w:rFonts w:ascii="Times New Roman" w:hAnsi="Times New Roman" w:cs="Times New Roman"/>
          <w:sz w:val="24"/>
          <w:szCs w:val="24"/>
        </w:rPr>
        <w:t xml:space="preserve"> and demand that</w:t>
      </w:r>
      <w:r w:rsidR="00494070" w:rsidRPr="00D135CA">
        <w:rPr>
          <w:rFonts w:ascii="Times New Roman" w:hAnsi="Times New Roman" w:cs="Times New Roman"/>
          <w:sz w:val="24"/>
          <w:szCs w:val="24"/>
        </w:rPr>
        <w:t xml:space="preserve"> can be applied to analyze real-life economic situations. </w:t>
      </w:r>
    </w:p>
    <w:p w:rsidR="00D135CA" w:rsidRPr="00D135CA" w:rsidRDefault="00D135CA" w:rsidP="00D3680E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e</w:t>
      </w:r>
      <w:r w:rsidRPr="00D135CA">
        <w:rPr>
          <w:rFonts w:ascii="Times New Roman" w:hAnsi="Times New Roman" w:cs="Times New Roman"/>
          <w:sz w:val="24"/>
          <w:szCs w:val="24"/>
        </w:rPr>
        <w:t>xamine how supply and demand interact to determine equilibrium prices and quantities in various markets,</w:t>
      </w:r>
    </w:p>
    <w:p w:rsidR="00494070" w:rsidRPr="00D135CA" w:rsidRDefault="00494070" w:rsidP="00D3680E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35CA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D135CA">
        <w:rPr>
          <w:rFonts w:ascii="Times New Roman" w:hAnsi="Times New Roman" w:cs="Times New Roman"/>
          <w:sz w:val="24"/>
          <w:szCs w:val="24"/>
        </w:rPr>
        <w:t xml:space="preserve"> </w:t>
      </w:r>
      <w:r w:rsidR="00D135CA" w:rsidRPr="00D135CA">
        <w:rPr>
          <w:rFonts w:ascii="Times New Roman" w:hAnsi="Times New Roman" w:cs="Times New Roman"/>
          <w:sz w:val="24"/>
          <w:szCs w:val="24"/>
        </w:rPr>
        <w:t>exp</w:t>
      </w:r>
      <w:r w:rsidR="00D135CA">
        <w:rPr>
          <w:rFonts w:ascii="Times New Roman" w:hAnsi="Times New Roman" w:cs="Times New Roman"/>
          <w:sz w:val="24"/>
          <w:szCs w:val="24"/>
        </w:rPr>
        <w:t>lore</w:t>
      </w:r>
      <w:r w:rsidRPr="00D135CA">
        <w:rPr>
          <w:rFonts w:ascii="Times New Roman" w:hAnsi="Times New Roman" w:cs="Times New Roman"/>
          <w:sz w:val="24"/>
          <w:szCs w:val="24"/>
        </w:rPr>
        <w:t xml:space="preserve"> </w:t>
      </w:r>
      <w:r w:rsidR="00D135CA">
        <w:rPr>
          <w:rFonts w:ascii="Times New Roman" w:hAnsi="Times New Roman" w:cs="Times New Roman"/>
          <w:sz w:val="24"/>
          <w:szCs w:val="24"/>
        </w:rPr>
        <w:t>t</w:t>
      </w:r>
      <w:r w:rsidR="00D135CA" w:rsidRPr="00D135CA">
        <w:rPr>
          <w:rFonts w:ascii="Times New Roman" w:hAnsi="Times New Roman" w:cs="Times New Roman"/>
          <w:sz w:val="24"/>
          <w:szCs w:val="24"/>
        </w:rPr>
        <w:t>he factors of production</w:t>
      </w:r>
      <w:r w:rsidRPr="00D135CA">
        <w:rPr>
          <w:rFonts w:ascii="Times New Roman" w:hAnsi="Times New Roman" w:cs="Times New Roman"/>
          <w:sz w:val="24"/>
          <w:szCs w:val="24"/>
        </w:rPr>
        <w:t xml:space="preserve"> and their applications.</w:t>
      </w:r>
      <w:r w:rsidRPr="00D135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3680E" w:rsidRDefault="00D3680E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221B" w:rsidRPr="00562565" w:rsidRDefault="005F221B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562565">
        <w:rPr>
          <w:rFonts w:ascii="Algerian" w:hAnsi="Algerian"/>
          <w:spacing w:val="-3"/>
        </w:rPr>
        <w:t xml:space="preserve">Course Outcomes:  </w:t>
      </w:r>
    </w:p>
    <w:p w:rsidR="00D135CA" w:rsidRPr="0038440F" w:rsidRDefault="00D135CA" w:rsidP="00D368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40F">
        <w:rPr>
          <w:rFonts w:ascii="Times New Roman" w:hAnsi="Times New Roman" w:cs="Times New Roman"/>
          <w:sz w:val="24"/>
          <w:szCs w:val="24"/>
        </w:rPr>
        <w:t>On successful completion of this course the students will be able to</w:t>
      </w:r>
    </w:p>
    <w:p w:rsidR="005F221B" w:rsidRPr="00D135CA" w:rsidRDefault="005F221B" w:rsidP="00D3680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35CA">
        <w:rPr>
          <w:rFonts w:ascii="Times New Roman" w:hAnsi="Times New Roman" w:cs="Times New Roman"/>
          <w:sz w:val="24"/>
          <w:szCs w:val="24"/>
        </w:rPr>
        <w:t>understand</w:t>
      </w:r>
      <w:proofErr w:type="gramEnd"/>
      <w:r w:rsidRPr="00D135CA">
        <w:rPr>
          <w:rFonts w:ascii="Times New Roman" w:hAnsi="Times New Roman" w:cs="Times New Roman"/>
          <w:sz w:val="24"/>
          <w:szCs w:val="24"/>
        </w:rPr>
        <w:t xml:space="preserve"> the basic concept of Economics.</w:t>
      </w:r>
    </w:p>
    <w:p w:rsidR="00D02572" w:rsidRDefault="00D02572" w:rsidP="00D3680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D02572">
        <w:rPr>
          <w:rFonts w:ascii="Times New Roman" w:hAnsi="Times New Roman" w:cs="Times New Roman"/>
          <w:sz w:val="24"/>
          <w:szCs w:val="24"/>
        </w:rPr>
        <w:t xml:space="preserve">pply the theory of consumer choice to explain how individuals make decisions </w:t>
      </w:r>
    </w:p>
    <w:p w:rsidR="005D48A6" w:rsidRPr="00D135CA" w:rsidRDefault="00D02572" w:rsidP="00D3680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D02572">
        <w:rPr>
          <w:rFonts w:ascii="Times New Roman" w:hAnsi="Times New Roman" w:cs="Times New Roman"/>
          <w:sz w:val="24"/>
          <w:szCs w:val="24"/>
        </w:rPr>
        <w:t>efine</w:t>
      </w:r>
      <w:proofErr w:type="gramEnd"/>
      <w:r w:rsidRPr="00D02572">
        <w:rPr>
          <w:rFonts w:ascii="Times New Roman" w:hAnsi="Times New Roman" w:cs="Times New Roman"/>
          <w:sz w:val="24"/>
          <w:szCs w:val="24"/>
        </w:rPr>
        <w:t xml:space="preserve"> and explain key concepts such as supply and demand, elasticity, opportunity cost, and market equilibrium.</w:t>
      </w:r>
    </w:p>
    <w:p w:rsidR="005D48A6" w:rsidRPr="00D135CA" w:rsidRDefault="00D02572" w:rsidP="00D3680E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r w:rsidRPr="00D02572">
        <w:rPr>
          <w:rFonts w:ascii="Times New Roman" w:hAnsi="Times New Roman" w:cs="Times New Roman"/>
          <w:sz w:val="24"/>
          <w:szCs w:val="24"/>
        </w:rPr>
        <w:t>nalyze</w:t>
      </w:r>
      <w:proofErr w:type="gramEnd"/>
      <w:r w:rsidRPr="00D02572">
        <w:rPr>
          <w:rFonts w:ascii="Times New Roman" w:hAnsi="Times New Roman" w:cs="Times New Roman"/>
          <w:sz w:val="24"/>
          <w:szCs w:val="24"/>
        </w:rPr>
        <w:t xml:space="preserve"> how firms make production and pricing decisions in different market structures</w:t>
      </w:r>
      <w:r w:rsidR="005734BC" w:rsidRPr="00D135CA">
        <w:rPr>
          <w:rFonts w:ascii="Times New Roman" w:hAnsi="Times New Roman" w:cs="Times New Roman"/>
          <w:sz w:val="24"/>
          <w:szCs w:val="24"/>
        </w:rPr>
        <w:t>.</w:t>
      </w:r>
    </w:p>
    <w:p w:rsidR="00D3680E" w:rsidRDefault="00D3680E" w:rsidP="00D368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80E" w:rsidRPr="00D3680E" w:rsidRDefault="00D3680E" w:rsidP="00D368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80E">
        <w:rPr>
          <w:rFonts w:ascii="Times New Roman" w:hAnsi="Times New Roman" w:cs="Times New Roman"/>
          <w:b/>
          <w:sz w:val="24"/>
          <w:szCs w:val="24"/>
        </w:rPr>
        <w:t>Course Outcomes (COS) and Program Outcomes (POS) Mapping With Strength of Correlation</w:t>
      </w:r>
    </w:p>
    <w:tbl>
      <w:tblPr>
        <w:tblStyle w:val="TableGrid"/>
        <w:tblW w:w="5000" w:type="pct"/>
        <w:tblLook w:val="0000"/>
      </w:tblPr>
      <w:tblGrid>
        <w:gridCol w:w="896"/>
        <w:gridCol w:w="580"/>
        <w:gridCol w:w="582"/>
        <w:gridCol w:w="573"/>
        <w:gridCol w:w="582"/>
        <w:gridCol w:w="573"/>
        <w:gridCol w:w="582"/>
        <w:gridCol w:w="582"/>
        <w:gridCol w:w="573"/>
        <w:gridCol w:w="573"/>
        <w:gridCol w:w="582"/>
        <w:gridCol w:w="573"/>
        <w:gridCol w:w="586"/>
        <w:gridCol w:w="573"/>
        <w:gridCol w:w="582"/>
        <w:gridCol w:w="584"/>
      </w:tblGrid>
      <w:tr w:rsidR="00D3680E" w:rsidRPr="00047837" w:rsidTr="002903B6">
        <w:trPr>
          <w:trHeight w:val="264"/>
        </w:trPr>
        <w:tc>
          <w:tcPr>
            <w:tcW w:w="468" w:type="pct"/>
            <w:vMerge w:val="restart"/>
          </w:tcPr>
          <w:p w:rsidR="00D3680E" w:rsidRPr="00047837" w:rsidRDefault="00D3680E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624" w:type="pct"/>
            <w:gridSpan w:val="12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908" w:type="pct"/>
            <w:gridSpan w:val="3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</w:tr>
      <w:tr w:rsidR="00D3680E" w:rsidRPr="00047837" w:rsidTr="00D3680E">
        <w:trPr>
          <w:trHeight w:val="264"/>
        </w:trPr>
        <w:tc>
          <w:tcPr>
            <w:tcW w:w="468" w:type="pct"/>
            <w:vMerge/>
          </w:tcPr>
          <w:p w:rsidR="00D3680E" w:rsidRPr="00047837" w:rsidRDefault="00D3680E" w:rsidP="00D3680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6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" w:type="pct"/>
          </w:tcPr>
          <w:p w:rsidR="00D3680E" w:rsidRPr="00047837" w:rsidRDefault="00D3680E" w:rsidP="00D368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D17" w:rsidRPr="00047837" w:rsidTr="00D3680E">
        <w:trPr>
          <w:trHeight w:val="240"/>
        </w:trPr>
        <w:tc>
          <w:tcPr>
            <w:tcW w:w="468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D17" w:rsidRPr="00047837" w:rsidTr="00D3680E">
        <w:trPr>
          <w:trHeight w:val="234"/>
        </w:trPr>
        <w:tc>
          <w:tcPr>
            <w:tcW w:w="468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7D17" w:rsidRPr="00047837" w:rsidTr="00D3680E">
        <w:trPr>
          <w:trHeight w:val="234"/>
        </w:trPr>
        <w:tc>
          <w:tcPr>
            <w:tcW w:w="468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E17D17" w:rsidRPr="00047837" w:rsidRDefault="00E17D17" w:rsidP="00E17D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59D2" w:rsidRPr="00047837" w:rsidTr="00D3680E">
        <w:trPr>
          <w:trHeight w:val="234"/>
        </w:trPr>
        <w:tc>
          <w:tcPr>
            <w:tcW w:w="468" w:type="pct"/>
          </w:tcPr>
          <w:p w:rsidR="005F59D2" w:rsidRPr="00047837" w:rsidRDefault="005F59D2" w:rsidP="00E17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5F59D2" w:rsidRPr="00047837" w:rsidRDefault="005F59D2" w:rsidP="00B800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3680E" w:rsidRPr="00D3680E" w:rsidRDefault="00D3680E" w:rsidP="00D368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680E">
        <w:rPr>
          <w:rFonts w:ascii="Times New Roman" w:hAnsi="Times New Roman" w:cs="Times New Roman"/>
          <w:sz w:val="24"/>
          <w:szCs w:val="24"/>
        </w:rPr>
        <w:t>1-Weakly correlated</w:t>
      </w:r>
      <w:r w:rsidRPr="00D3680E">
        <w:rPr>
          <w:rFonts w:ascii="Times New Roman" w:hAnsi="Times New Roman" w:cs="Times New Roman"/>
          <w:sz w:val="24"/>
          <w:szCs w:val="24"/>
        </w:rPr>
        <w:tab/>
      </w:r>
      <w:r w:rsidRPr="00D3680E">
        <w:rPr>
          <w:rFonts w:ascii="Times New Roman" w:hAnsi="Times New Roman" w:cs="Times New Roman"/>
          <w:sz w:val="24"/>
          <w:szCs w:val="24"/>
        </w:rPr>
        <w:tab/>
        <w:t>2 - Moderately correlated</w:t>
      </w:r>
      <w:r w:rsidRPr="00D3680E">
        <w:rPr>
          <w:rFonts w:ascii="Times New Roman" w:hAnsi="Times New Roman" w:cs="Times New Roman"/>
          <w:sz w:val="24"/>
          <w:szCs w:val="24"/>
        </w:rPr>
        <w:tab/>
      </w:r>
      <w:r w:rsidRPr="00D3680E">
        <w:rPr>
          <w:rFonts w:ascii="Times New Roman" w:hAnsi="Times New Roman" w:cs="Times New Roman"/>
          <w:sz w:val="24"/>
          <w:szCs w:val="24"/>
        </w:rPr>
        <w:tab/>
        <w:t>3 - Strongly correlated</w:t>
      </w:r>
    </w:p>
    <w:p w:rsidR="00D3680E" w:rsidRDefault="00D3680E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01FA" w:rsidRDefault="004D01FA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01FA" w:rsidRDefault="004D01FA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7D3E" w:rsidRPr="00562565" w:rsidRDefault="00847D3E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562565">
        <w:rPr>
          <w:rFonts w:ascii="Algerian" w:hAnsi="Algerian"/>
          <w:spacing w:val="-3"/>
        </w:rPr>
        <w:t>Contents:</w:t>
      </w:r>
    </w:p>
    <w:p w:rsidR="00164657" w:rsidRPr="00D135CA" w:rsidRDefault="00164657" w:rsidP="00D368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35CA">
        <w:rPr>
          <w:rFonts w:ascii="Times New Roman" w:hAnsi="Times New Roman" w:cs="Times New Roman"/>
          <w:b/>
          <w:bCs/>
          <w:sz w:val="24"/>
          <w:szCs w:val="24"/>
        </w:rPr>
        <w:t>Introduction to Economics</w:t>
      </w:r>
      <w:r w:rsidR="00847D3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E774E1" w:rsidRPr="00847D3E">
        <w:rPr>
          <w:rFonts w:ascii="Times New Roman" w:hAnsi="Times New Roman" w:cs="Times New Roman"/>
          <w:sz w:val="24"/>
          <w:szCs w:val="24"/>
        </w:rPr>
        <w:t>Meaning and Definition of Economics</w:t>
      </w:r>
      <w:r w:rsidR="00CB514C" w:rsidRPr="00847D3E">
        <w:rPr>
          <w:rFonts w:ascii="Times New Roman" w:hAnsi="Times New Roman" w:cs="Times New Roman"/>
          <w:sz w:val="24"/>
          <w:szCs w:val="24"/>
        </w:rPr>
        <w:t xml:space="preserve">: </w:t>
      </w:r>
      <w:r w:rsidR="00B61853" w:rsidRPr="00847D3E">
        <w:rPr>
          <w:rFonts w:ascii="Times New Roman" w:hAnsi="Times New Roman" w:cs="Times New Roman"/>
          <w:sz w:val="24"/>
          <w:szCs w:val="24"/>
        </w:rPr>
        <w:t xml:space="preserve">Concepts of </w:t>
      </w:r>
      <w:r w:rsidR="00CB514C" w:rsidRPr="00847D3E">
        <w:rPr>
          <w:rFonts w:ascii="Times New Roman" w:hAnsi="Times New Roman" w:cs="Times New Roman"/>
          <w:sz w:val="24"/>
          <w:szCs w:val="24"/>
        </w:rPr>
        <w:t>Wants, Scarcity</w:t>
      </w:r>
      <w:r w:rsidR="008C382B" w:rsidRPr="00847D3E">
        <w:rPr>
          <w:rFonts w:ascii="Times New Roman" w:hAnsi="Times New Roman" w:cs="Times New Roman"/>
          <w:sz w:val="24"/>
          <w:szCs w:val="24"/>
        </w:rPr>
        <w:t xml:space="preserve"> </w:t>
      </w:r>
      <w:r w:rsidR="000F208E" w:rsidRPr="00847D3E">
        <w:rPr>
          <w:rFonts w:ascii="Times New Roman" w:hAnsi="Times New Roman" w:cs="Times New Roman"/>
          <w:sz w:val="24"/>
          <w:szCs w:val="24"/>
        </w:rPr>
        <w:t>and Choice</w:t>
      </w:r>
      <w:r w:rsidR="00B61853" w:rsidRPr="00847D3E">
        <w:rPr>
          <w:rFonts w:ascii="Times New Roman" w:hAnsi="Times New Roman" w:cs="Times New Roman"/>
          <w:sz w:val="24"/>
          <w:szCs w:val="24"/>
        </w:rPr>
        <w:t>,</w:t>
      </w:r>
      <w:r w:rsidR="000F208E" w:rsidRPr="00847D3E">
        <w:rPr>
          <w:rFonts w:ascii="Times New Roman" w:hAnsi="Times New Roman" w:cs="Times New Roman"/>
          <w:sz w:val="24"/>
          <w:szCs w:val="24"/>
        </w:rPr>
        <w:t xml:space="preserve"> Basic Economics Questions</w:t>
      </w:r>
      <w:r w:rsidR="00847D3E">
        <w:rPr>
          <w:rFonts w:ascii="Times New Roman" w:hAnsi="Times New Roman" w:cs="Times New Roman"/>
          <w:sz w:val="24"/>
          <w:szCs w:val="24"/>
        </w:rPr>
        <w:t xml:space="preserve">, </w:t>
      </w:r>
      <w:r w:rsidR="00E774E1" w:rsidRPr="00D135CA">
        <w:rPr>
          <w:rFonts w:ascii="Times New Roman" w:hAnsi="Times New Roman" w:cs="Times New Roman"/>
          <w:sz w:val="24"/>
          <w:szCs w:val="24"/>
        </w:rPr>
        <w:t>Nature</w:t>
      </w:r>
      <w:r w:rsidR="009E1309" w:rsidRPr="00D135CA">
        <w:rPr>
          <w:rFonts w:ascii="Times New Roman" w:hAnsi="Times New Roman" w:cs="Times New Roman"/>
          <w:sz w:val="24"/>
          <w:szCs w:val="24"/>
        </w:rPr>
        <w:t>,</w:t>
      </w:r>
      <w:r w:rsidR="00E774E1" w:rsidRPr="00D135CA">
        <w:rPr>
          <w:rFonts w:ascii="Times New Roman" w:hAnsi="Times New Roman" w:cs="Times New Roman"/>
          <w:sz w:val="24"/>
          <w:szCs w:val="24"/>
        </w:rPr>
        <w:t xml:space="preserve"> Scope</w:t>
      </w:r>
      <w:r w:rsidR="009E1309" w:rsidRPr="00D135CA">
        <w:rPr>
          <w:rFonts w:ascii="Times New Roman" w:hAnsi="Times New Roman" w:cs="Times New Roman"/>
          <w:sz w:val="24"/>
          <w:szCs w:val="24"/>
        </w:rPr>
        <w:t xml:space="preserve"> and Limitations</w:t>
      </w:r>
      <w:r w:rsidR="00E774E1" w:rsidRPr="00D135CA">
        <w:rPr>
          <w:rFonts w:ascii="Times New Roman" w:hAnsi="Times New Roman" w:cs="Times New Roman"/>
          <w:sz w:val="24"/>
          <w:szCs w:val="24"/>
        </w:rPr>
        <w:t xml:space="preserve"> of Economics</w:t>
      </w:r>
    </w:p>
    <w:p w:rsidR="00E93412" w:rsidRPr="00D135CA" w:rsidRDefault="00E93412" w:rsidP="00D368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35CA">
        <w:rPr>
          <w:rFonts w:ascii="Times New Roman" w:hAnsi="Times New Roman" w:cs="Times New Roman"/>
          <w:b/>
          <w:bCs/>
          <w:sz w:val="24"/>
          <w:szCs w:val="24"/>
        </w:rPr>
        <w:t>Consumers behaviors</w:t>
      </w:r>
      <w:r w:rsidR="00847D3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D135CA">
        <w:rPr>
          <w:rFonts w:ascii="Times New Roman" w:hAnsi="Times New Roman" w:cs="Times New Roman"/>
          <w:sz w:val="24"/>
          <w:szCs w:val="24"/>
        </w:rPr>
        <w:t xml:space="preserve">Consumer </w:t>
      </w:r>
      <w:r w:rsidR="00C82089" w:rsidRPr="00D135CA">
        <w:rPr>
          <w:rFonts w:ascii="Times New Roman" w:hAnsi="Times New Roman" w:cs="Times New Roman"/>
          <w:sz w:val="24"/>
          <w:szCs w:val="24"/>
        </w:rPr>
        <w:t>Theory:</w:t>
      </w:r>
      <w:r w:rsidRPr="00D135CA">
        <w:rPr>
          <w:rFonts w:ascii="Times New Roman" w:hAnsi="Times New Roman" w:cs="Times New Roman"/>
          <w:sz w:val="24"/>
          <w:szCs w:val="24"/>
        </w:rPr>
        <w:t xml:space="preserve"> Budget constraint, Concepts of Consumption &amp; Utilit</w:t>
      </w:r>
      <w:r w:rsidR="00847D3E">
        <w:rPr>
          <w:rFonts w:ascii="Times New Roman" w:hAnsi="Times New Roman" w:cs="Times New Roman"/>
          <w:sz w:val="24"/>
          <w:szCs w:val="24"/>
        </w:rPr>
        <w:t xml:space="preserve">y, diminishing marginal utility, </w:t>
      </w:r>
      <w:r w:rsidR="00C82089" w:rsidRPr="00D135CA">
        <w:rPr>
          <w:rFonts w:ascii="Times New Roman" w:hAnsi="Times New Roman" w:cs="Times New Roman"/>
          <w:sz w:val="24"/>
          <w:szCs w:val="24"/>
        </w:rPr>
        <w:t>Demand:</w:t>
      </w:r>
      <w:r w:rsidRPr="00D135CA">
        <w:rPr>
          <w:rFonts w:ascii="Times New Roman" w:hAnsi="Times New Roman" w:cs="Times New Roman"/>
          <w:sz w:val="24"/>
          <w:szCs w:val="24"/>
        </w:rPr>
        <w:t xml:space="preserve"> law of demand, Determinants of household demand and market demand, Demand Elasticity - types of elasticity and factors affecting elasticity, Diamond-water paradox</w:t>
      </w:r>
    </w:p>
    <w:p w:rsidR="00E82E90" w:rsidRDefault="00E82E90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87C" w:rsidRPr="00D135CA" w:rsidRDefault="008C382B" w:rsidP="00D368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35CA">
        <w:rPr>
          <w:rFonts w:ascii="Times New Roman" w:hAnsi="Times New Roman" w:cs="Times New Roman"/>
          <w:b/>
          <w:bCs/>
          <w:sz w:val="24"/>
          <w:szCs w:val="24"/>
        </w:rPr>
        <w:t>Supply</w:t>
      </w:r>
      <w:r w:rsidR="00CB514C" w:rsidRPr="00D135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47D3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1F787C" w:rsidRPr="00D135CA">
        <w:rPr>
          <w:rFonts w:ascii="Times New Roman" w:hAnsi="Times New Roman" w:cs="Times New Roman"/>
          <w:sz w:val="24"/>
          <w:szCs w:val="24"/>
        </w:rPr>
        <w:t>Supply: law of supply, factors influencing supply, the supply curve, Supply Elasticity  - types of elasticity a</w:t>
      </w:r>
      <w:r w:rsidR="00847D3E">
        <w:rPr>
          <w:rFonts w:ascii="Times New Roman" w:hAnsi="Times New Roman" w:cs="Times New Roman"/>
          <w:sz w:val="24"/>
          <w:szCs w:val="24"/>
        </w:rPr>
        <w:t xml:space="preserve">nd factors affecting elasticity, </w:t>
      </w:r>
      <w:r w:rsidR="00E51FC8" w:rsidRPr="00D135CA">
        <w:rPr>
          <w:rFonts w:ascii="Times New Roman" w:hAnsi="Times New Roman" w:cs="Times New Roman"/>
          <w:sz w:val="24"/>
          <w:szCs w:val="24"/>
        </w:rPr>
        <w:t>Market Equilibrium – Demand and Supply</w:t>
      </w:r>
    </w:p>
    <w:p w:rsidR="00E82E90" w:rsidRDefault="00E82E90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1FC8" w:rsidRPr="00D135CA" w:rsidRDefault="00E51FC8" w:rsidP="00D368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35CA">
        <w:rPr>
          <w:rFonts w:ascii="Times New Roman" w:hAnsi="Times New Roman" w:cs="Times New Roman"/>
          <w:b/>
          <w:bCs/>
          <w:sz w:val="24"/>
          <w:szCs w:val="24"/>
        </w:rPr>
        <w:t>Theory of Production</w:t>
      </w:r>
      <w:r w:rsidR="00847D3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D135CA">
        <w:rPr>
          <w:rFonts w:ascii="Times New Roman" w:hAnsi="Times New Roman" w:cs="Times New Roman"/>
          <w:sz w:val="24"/>
          <w:szCs w:val="24"/>
        </w:rPr>
        <w:t xml:space="preserve">Theory of Production: Concepts of Firm, Industry, Plant and Production Function, Meaning &amp; Characteristics Factor of Production (Land, </w:t>
      </w:r>
      <w:proofErr w:type="spellStart"/>
      <w:r w:rsidRPr="00D135CA">
        <w:rPr>
          <w:rFonts w:ascii="Times New Roman" w:hAnsi="Times New Roman" w:cs="Times New Roman"/>
          <w:sz w:val="24"/>
          <w:szCs w:val="24"/>
        </w:rPr>
        <w:t>Labour</w:t>
      </w:r>
      <w:proofErr w:type="spellEnd"/>
      <w:r w:rsidRPr="00D135CA">
        <w:rPr>
          <w:rFonts w:ascii="Times New Roman" w:hAnsi="Times New Roman" w:cs="Times New Roman"/>
          <w:sz w:val="24"/>
          <w:szCs w:val="24"/>
        </w:rPr>
        <w:t>, Capital &amp; Entrepreneur)</w:t>
      </w:r>
      <w:r w:rsidR="00847D3E">
        <w:rPr>
          <w:rFonts w:ascii="Times New Roman" w:hAnsi="Times New Roman" w:cs="Times New Roman"/>
          <w:sz w:val="24"/>
          <w:szCs w:val="24"/>
        </w:rPr>
        <w:t xml:space="preserve">, </w:t>
      </w:r>
      <w:r w:rsidRPr="00D135CA">
        <w:rPr>
          <w:rFonts w:ascii="Times New Roman" w:hAnsi="Times New Roman" w:cs="Times New Roman"/>
          <w:sz w:val="24"/>
          <w:szCs w:val="24"/>
        </w:rPr>
        <w:t xml:space="preserve">Cost: Concept of Production Cost, Implicit &amp; Explicit Costs, </w:t>
      </w:r>
      <w:r w:rsidR="00847D3E">
        <w:rPr>
          <w:rFonts w:ascii="Times New Roman" w:hAnsi="Times New Roman" w:cs="Times New Roman"/>
          <w:sz w:val="24"/>
          <w:szCs w:val="24"/>
        </w:rPr>
        <w:t>Private and</w:t>
      </w:r>
      <w:r w:rsidRPr="00D135CA">
        <w:rPr>
          <w:rFonts w:ascii="Times New Roman" w:hAnsi="Times New Roman" w:cs="Times New Roman"/>
          <w:sz w:val="24"/>
          <w:szCs w:val="24"/>
        </w:rPr>
        <w:t xml:space="preserve"> Social Costs, Fixed &amp; V</w:t>
      </w:r>
      <w:r w:rsidR="00847D3E">
        <w:rPr>
          <w:rFonts w:ascii="Times New Roman" w:hAnsi="Times New Roman" w:cs="Times New Roman"/>
          <w:sz w:val="24"/>
          <w:szCs w:val="24"/>
        </w:rPr>
        <w:t>ariable Costs, Opportunity Cost</w:t>
      </w:r>
    </w:p>
    <w:p w:rsidR="00D3680E" w:rsidRDefault="00D3680E" w:rsidP="00D3680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7503" w:rsidRPr="00562565" w:rsidRDefault="00847D3E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562565">
        <w:rPr>
          <w:rFonts w:ascii="Algerian" w:hAnsi="Algerian"/>
          <w:spacing w:val="-3"/>
        </w:rPr>
        <w:t>Text</w:t>
      </w:r>
      <w:r w:rsidR="002D7503" w:rsidRPr="00562565">
        <w:rPr>
          <w:rFonts w:ascii="Algerian" w:hAnsi="Algerian"/>
          <w:spacing w:val="-3"/>
        </w:rPr>
        <w:t xml:space="preserve"> </w:t>
      </w:r>
      <w:r w:rsidRPr="00562565">
        <w:rPr>
          <w:rFonts w:ascii="Algerian" w:hAnsi="Algerian"/>
          <w:spacing w:val="-3"/>
        </w:rPr>
        <w:t>books:</w:t>
      </w:r>
    </w:p>
    <w:p w:rsidR="002D7503" w:rsidRPr="00D135CA" w:rsidRDefault="002D7503" w:rsidP="00CF4FC8">
      <w:pPr>
        <w:pStyle w:val="ListParagraph"/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135CA">
        <w:rPr>
          <w:rFonts w:ascii="Times New Roman" w:hAnsi="Times New Roman" w:cs="Times New Roman"/>
          <w:sz w:val="24"/>
          <w:szCs w:val="24"/>
        </w:rPr>
        <w:t xml:space="preserve">Principles of Micro Economics, </w:t>
      </w:r>
      <w:proofErr w:type="spellStart"/>
      <w:r w:rsidR="00847D3E" w:rsidRPr="00D135CA">
        <w:rPr>
          <w:rFonts w:ascii="Times New Roman" w:hAnsi="Times New Roman" w:cs="Times New Roman"/>
          <w:sz w:val="24"/>
          <w:szCs w:val="24"/>
        </w:rPr>
        <w:t>Ahuja</w:t>
      </w:r>
      <w:proofErr w:type="spellEnd"/>
      <w:r w:rsidR="00847D3E" w:rsidRPr="00D135CA">
        <w:rPr>
          <w:rFonts w:ascii="Times New Roman" w:hAnsi="Times New Roman" w:cs="Times New Roman"/>
          <w:sz w:val="24"/>
          <w:szCs w:val="24"/>
        </w:rPr>
        <w:t xml:space="preserve"> H.L.</w:t>
      </w:r>
      <w:r w:rsidR="006F5E62">
        <w:rPr>
          <w:rFonts w:ascii="Times New Roman" w:hAnsi="Times New Roman" w:cs="Times New Roman"/>
          <w:sz w:val="24"/>
          <w:szCs w:val="24"/>
        </w:rPr>
        <w:t>,</w:t>
      </w:r>
      <w:r w:rsidR="00CF4FC8">
        <w:rPr>
          <w:rFonts w:ascii="Times New Roman" w:hAnsi="Times New Roman" w:cs="Times New Roman"/>
          <w:sz w:val="24"/>
          <w:szCs w:val="24"/>
        </w:rPr>
        <w:t xml:space="preserve"> 22</w:t>
      </w:r>
      <w:r w:rsidR="00CF4FC8" w:rsidRPr="00CF4FC8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CF4FC8">
        <w:rPr>
          <w:rFonts w:ascii="Times New Roman" w:hAnsi="Times New Roman" w:cs="Times New Roman"/>
          <w:sz w:val="24"/>
          <w:szCs w:val="24"/>
        </w:rPr>
        <w:t xml:space="preserve"> Edition,</w:t>
      </w:r>
      <w:r w:rsidR="00847D3E" w:rsidRPr="00D135CA">
        <w:rPr>
          <w:rFonts w:ascii="Times New Roman" w:hAnsi="Times New Roman" w:cs="Times New Roman"/>
          <w:sz w:val="24"/>
          <w:szCs w:val="24"/>
        </w:rPr>
        <w:t xml:space="preserve"> </w:t>
      </w:r>
      <w:r w:rsidRPr="00D135CA">
        <w:rPr>
          <w:rFonts w:ascii="Times New Roman" w:hAnsi="Times New Roman" w:cs="Times New Roman"/>
          <w:sz w:val="24"/>
          <w:szCs w:val="24"/>
        </w:rPr>
        <w:t>S. Chand Limited</w:t>
      </w:r>
      <w:r w:rsidR="00847D3E">
        <w:rPr>
          <w:rFonts w:ascii="Times New Roman" w:hAnsi="Times New Roman" w:cs="Times New Roman"/>
          <w:sz w:val="24"/>
          <w:szCs w:val="24"/>
        </w:rPr>
        <w:t xml:space="preserve">, </w:t>
      </w:r>
      <w:r w:rsidR="00CF4FC8">
        <w:rPr>
          <w:rFonts w:ascii="Times New Roman" w:hAnsi="Times New Roman" w:cs="Times New Roman"/>
          <w:sz w:val="24"/>
          <w:szCs w:val="24"/>
        </w:rPr>
        <w:t>2022</w:t>
      </w:r>
    </w:p>
    <w:p w:rsidR="002D7503" w:rsidRPr="00D135CA" w:rsidRDefault="002D7503" w:rsidP="00CF4FC8">
      <w:pPr>
        <w:pStyle w:val="ListParagraph"/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135CA">
        <w:rPr>
          <w:rFonts w:ascii="Times New Roman" w:hAnsi="Times New Roman" w:cs="Times New Roman"/>
          <w:sz w:val="24"/>
          <w:szCs w:val="24"/>
        </w:rPr>
        <w:t xml:space="preserve">Principles of Economics, </w:t>
      </w:r>
      <w:proofErr w:type="spellStart"/>
      <w:r w:rsidR="00847D3E" w:rsidRPr="00D135CA">
        <w:rPr>
          <w:rFonts w:ascii="Times New Roman" w:hAnsi="Times New Roman" w:cs="Times New Roman"/>
          <w:sz w:val="24"/>
          <w:szCs w:val="24"/>
        </w:rPr>
        <w:t>Gragory</w:t>
      </w:r>
      <w:proofErr w:type="spellEnd"/>
      <w:r w:rsidR="00847D3E" w:rsidRPr="00D135CA">
        <w:rPr>
          <w:rFonts w:ascii="Times New Roman" w:hAnsi="Times New Roman" w:cs="Times New Roman"/>
          <w:sz w:val="24"/>
          <w:szCs w:val="24"/>
        </w:rPr>
        <w:t xml:space="preserve"> N. </w:t>
      </w:r>
      <w:proofErr w:type="spellStart"/>
      <w:r w:rsidR="00847D3E" w:rsidRPr="00D135CA">
        <w:rPr>
          <w:rFonts w:ascii="Times New Roman" w:hAnsi="Times New Roman" w:cs="Times New Roman"/>
          <w:sz w:val="24"/>
          <w:szCs w:val="24"/>
        </w:rPr>
        <w:t>Mankiw</w:t>
      </w:r>
      <w:proofErr w:type="spellEnd"/>
      <w:r w:rsidR="006F5E62">
        <w:rPr>
          <w:rFonts w:ascii="Times New Roman" w:hAnsi="Times New Roman" w:cs="Times New Roman"/>
          <w:sz w:val="24"/>
          <w:szCs w:val="24"/>
        </w:rPr>
        <w:t>,</w:t>
      </w:r>
      <w:r w:rsidR="00847D3E" w:rsidRPr="00D135CA">
        <w:rPr>
          <w:rFonts w:ascii="Times New Roman" w:hAnsi="Times New Roman" w:cs="Times New Roman"/>
          <w:sz w:val="24"/>
          <w:szCs w:val="24"/>
        </w:rPr>
        <w:t xml:space="preserve"> </w:t>
      </w:r>
      <w:r w:rsidR="00CF4FC8">
        <w:rPr>
          <w:rFonts w:ascii="Times New Roman" w:hAnsi="Times New Roman" w:cs="Times New Roman"/>
          <w:sz w:val="24"/>
          <w:szCs w:val="24"/>
        </w:rPr>
        <w:t>4</w:t>
      </w:r>
      <w:r w:rsidR="00CF4FC8" w:rsidRPr="00CF4FC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CF4FC8">
        <w:rPr>
          <w:rFonts w:ascii="Times New Roman" w:hAnsi="Times New Roman" w:cs="Times New Roman"/>
          <w:sz w:val="24"/>
          <w:szCs w:val="24"/>
        </w:rPr>
        <w:t xml:space="preserve"> Edition, </w:t>
      </w:r>
      <w:r w:rsidR="00CF4FC8" w:rsidRPr="00CF4FC8">
        <w:rPr>
          <w:rFonts w:ascii="Times New Roman" w:hAnsi="Times New Roman" w:cs="Times New Roman"/>
          <w:sz w:val="24"/>
          <w:szCs w:val="24"/>
        </w:rPr>
        <w:t>South-Western College Pub</w:t>
      </w:r>
      <w:r w:rsidR="00CF4FC8">
        <w:rPr>
          <w:rFonts w:ascii="Times New Roman" w:hAnsi="Times New Roman" w:cs="Times New Roman"/>
          <w:sz w:val="24"/>
          <w:szCs w:val="24"/>
        </w:rPr>
        <w:t>, 2006</w:t>
      </w:r>
    </w:p>
    <w:p w:rsidR="002D7503" w:rsidRPr="00D135CA" w:rsidRDefault="002D7503" w:rsidP="00CF4FC8">
      <w:pPr>
        <w:pStyle w:val="ListParagraph"/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135CA">
        <w:rPr>
          <w:rFonts w:ascii="Times New Roman" w:hAnsi="Times New Roman" w:cs="Times New Roman"/>
          <w:sz w:val="24"/>
          <w:szCs w:val="24"/>
        </w:rPr>
        <w:t xml:space="preserve">Micro Economics Theory, </w:t>
      </w:r>
      <w:proofErr w:type="spellStart"/>
      <w:r w:rsidR="00847D3E" w:rsidRPr="00D135CA">
        <w:rPr>
          <w:rFonts w:ascii="Times New Roman" w:hAnsi="Times New Roman" w:cs="Times New Roman"/>
          <w:sz w:val="24"/>
          <w:szCs w:val="24"/>
        </w:rPr>
        <w:t>Jhingan</w:t>
      </w:r>
      <w:proofErr w:type="spellEnd"/>
      <w:r w:rsidR="00847D3E" w:rsidRPr="00D135CA">
        <w:rPr>
          <w:rFonts w:ascii="Times New Roman" w:hAnsi="Times New Roman" w:cs="Times New Roman"/>
          <w:sz w:val="24"/>
          <w:szCs w:val="24"/>
        </w:rPr>
        <w:t xml:space="preserve"> M.L.</w:t>
      </w:r>
      <w:r w:rsidR="006F5E62">
        <w:rPr>
          <w:rFonts w:ascii="Times New Roman" w:hAnsi="Times New Roman" w:cs="Times New Roman"/>
          <w:sz w:val="24"/>
          <w:szCs w:val="24"/>
        </w:rPr>
        <w:t>,</w:t>
      </w:r>
      <w:r w:rsidR="00847D3E" w:rsidRPr="00D135CA">
        <w:rPr>
          <w:rFonts w:ascii="Times New Roman" w:hAnsi="Times New Roman" w:cs="Times New Roman"/>
          <w:sz w:val="24"/>
          <w:szCs w:val="24"/>
        </w:rPr>
        <w:t xml:space="preserve"> </w:t>
      </w:r>
      <w:r w:rsidR="00CF4FC8">
        <w:rPr>
          <w:rFonts w:ascii="Times New Roman" w:hAnsi="Times New Roman" w:cs="Times New Roman"/>
          <w:sz w:val="24"/>
          <w:szCs w:val="24"/>
        </w:rPr>
        <w:t xml:space="preserve">Revised Edition, </w:t>
      </w:r>
      <w:proofErr w:type="spellStart"/>
      <w:r w:rsidRPr="00D135CA">
        <w:rPr>
          <w:rFonts w:ascii="Times New Roman" w:hAnsi="Times New Roman" w:cs="Times New Roman"/>
          <w:sz w:val="24"/>
          <w:szCs w:val="24"/>
        </w:rPr>
        <w:t>Vrinda</w:t>
      </w:r>
      <w:proofErr w:type="spellEnd"/>
      <w:r w:rsidRPr="00D135CA">
        <w:rPr>
          <w:rFonts w:ascii="Times New Roman" w:hAnsi="Times New Roman" w:cs="Times New Roman"/>
          <w:sz w:val="24"/>
          <w:szCs w:val="24"/>
        </w:rPr>
        <w:t xml:space="preserve"> Publications Limited</w:t>
      </w:r>
      <w:r w:rsidR="00CF4FC8">
        <w:rPr>
          <w:rFonts w:ascii="Times New Roman" w:hAnsi="Times New Roman" w:cs="Times New Roman"/>
          <w:sz w:val="24"/>
          <w:szCs w:val="24"/>
        </w:rPr>
        <w:t>, 1999</w:t>
      </w:r>
    </w:p>
    <w:p w:rsidR="006959F6" w:rsidRDefault="006959F6" w:rsidP="00CF4FC8">
      <w:pPr>
        <w:pStyle w:val="ListParagraph"/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135CA">
        <w:rPr>
          <w:rFonts w:ascii="Times New Roman" w:hAnsi="Times New Roman" w:cs="Times New Roman"/>
          <w:sz w:val="24"/>
          <w:szCs w:val="24"/>
        </w:rPr>
        <w:t>Principles of Economics (Micro and Macro)</w:t>
      </w:r>
      <w:r w:rsidR="00847D3E" w:rsidRPr="00847D3E">
        <w:rPr>
          <w:rFonts w:ascii="Times New Roman" w:hAnsi="Times New Roman" w:cs="Times New Roman"/>
          <w:sz w:val="24"/>
          <w:szCs w:val="24"/>
        </w:rPr>
        <w:t xml:space="preserve"> </w:t>
      </w:r>
      <w:r w:rsidR="00847D3E" w:rsidRPr="00D135CA">
        <w:rPr>
          <w:rFonts w:ascii="Times New Roman" w:hAnsi="Times New Roman" w:cs="Times New Roman"/>
          <w:sz w:val="24"/>
          <w:szCs w:val="24"/>
        </w:rPr>
        <w:t>Seth M.L.,</w:t>
      </w:r>
      <w:r w:rsidR="006F5E62">
        <w:rPr>
          <w:rFonts w:ascii="Times New Roman" w:hAnsi="Times New Roman" w:cs="Times New Roman"/>
          <w:sz w:val="24"/>
          <w:szCs w:val="24"/>
        </w:rPr>
        <w:t xml:space="preserve"> 13</w:t>
      </w:r>
      <w:r w:rsidR="006F5E62" w:rsidRPr="006F5E6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6F5E62">
        <w:rPr>
          <w:rFonts w:ascii="Times New Roman" w:hAnsi="Times New Roman" w:cs="Times New Roman"/>
          <w:sz w:val="24"/>
          <w:szCs w:val="24"/>
        </w:rPr>
        <w:t xml:space="preserve"> Edition,</w:t>
      </w:r>
      <w:r w:rsidRPr="00D13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5CA">
        <w:rPr>
          <w:rFonts w:ascii="Times New Roman" w:hAnsi="Times New Roman" w:cs="Times New Roman"/>
          <w:sz w:val="24"/>
          <w:szCs w:val="24"/>
        </w:rPr>
        <w:t>Laxmi</w:t>
      </w:r>
      <w:proofErr w:type="spellEnd"/>
      <w:r w:rsidRPr="00D13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5CA">
        <w:rPr>
          <w:rFonts w:ascii="Times New Roman" w:hAnsi="Times New Roman" w:cs="Times New Roman"/>
          <w:sz w:val="24"/>
          <w:szCs w:val="24"/>
        </w:rPr>
        <w:t>Nrayan</w:t>
      </w:r>
      <w:proofErr w:type="spellEnd"/>
      <w:r w:rsidRPr="00D135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35CA">
        <w:rPr>
          <w:rFonts w:ascii="Times New Roman" w:hAnsi="Times New Roman" w:cs="Times New Roman"/>
          <w:sz w:val="24"/>
          <w:szCs w:val="24"/>
        </w:rPr>
        <w:t>Agrawal</w:t>
      </w:r>
      <w:proofErr w:type="spellEnd"/>
      <w:r w:rsidRPr="00D135CA">
        <w:rPr>
          <w:rFonts w:ascii="Times New Roman" w:hAnsi="Times New Roman" w:cs="Times New Roman"/>
          <w:sz w:val="24"/>
          <w:szCs w:val="24"/>
        </w:rPr>
        <w:t xml:space="preserve"> </w:t>
      </w:r>
      <w:r w:rsidR="006F5E62" w:rsidRPr="00D135CA">
        <w:rPr>
          <w:rFonts w:ascii="Times New Roman" w:hAnsi="Times New Roman" w:cs="Times New Roman"/>
          <w:sz w:val="24"/>
          <w:szCs w:val="24"/>
        </w:rPr>
        <w:t>Publications</w:t>
      </w:r>
      <w:r w:rsidR="006F5E62">
        <w:rPr>
          <w:rFonts w:ascii="Times New Roman" w:hAnsi="Times New Roman" w:cs="Times New Roman"/>
          <w:sz w:val="24"/>
          <w:szCs w:val="24"/>
        </w:rPr>
        <w:t>, 1996</w:t>
      </w:r>
    </w:p>
    <w:p w:rsidR="00E82E90" w:rsidRPr="00562565" w:rsidRDefault="00E82E90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</w:p>
    <w:p w:rsidR="00847D3E" w:rsidRPr="00562565" w:rsidRDefault="00847D3E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562565">
        <w:rPr>
          <w:rFonts w:ascii="Algerian" w:hAnsi="Algerian"/>
          <w:spacing w:val="-3"/>
        </w:rPr>
        <w:t>Reference books:</w:t>
      </w:r>
    </w:p>
    <w:p w:rsidR="00847D3E" w:rsidRDefault="00847D3E" w:rsidP="006F5E62">
      <w:pPr>
        <w:pStyle w:val="ListParagraph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7D3E">
        <w:rPr>
          <w:rFonts w:ascii="Times New Roman" w:hAnsi="Times New Roman" w:cs="Times New Roman"/>
          <w:bCs/>
          <w:sz w:val="24"/>
          <w:szCs w:val="24"/>
        </w:rPr>
        <w:t>Intermediate Microeconomics: A Modern Approach</w:t>
      </w:r>
      <w:r w:rsidR="006F5E6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847D3E">
        <w:rPr>
          <w:rFonts w:ascii="Times New Roman" w:hAnsi="Times New Roman" w:cs="Times New Roman"/>
          <w:bCs/>
          <w:sz w:val="24"/>
          <w:szCs w:val="24"/>
        </w:rPr>
        <w:t xml:space="preserve">Hal R. </w:t>
      </w:r>
      <w:proofErr w:type="spellStart"/>
      <w:r w:rsidRPr="00847D3E">
        <w:rPr>
          <w:rFonts w:ascii="Times New Roman" w:hAnsi="Times New Roman" w:cs="Times New Roman"/>
          <w:bCs/>
          <w:sz w:val="24"/>
          <w:szCs w:val="24"/>
        </w:rPr>
        <w:t>Varia</w:t>
      </w:r>
      <w:proofErr w:type="spellEnd"/>
      <w:r w:rsidR="006F5E62">
        <w:rPr>
          <w:rFonts w:ascii="Times New Roman" w:hAnsi="Times New Roman" w:cs="Times New Roman"/>
          <w:bCs/>
          <w:sz w:val="24"/>
          <w:szCs w:val="24"/>
        </w:rPr>
        <w:t>, 8</w:t>
      </w:r>
      <w:r w:rsidR="006F5E62" w:rsidRPr="006F5E62">
        <w:rPr>
          <w:rFonts w:ascii="Times New Roman" w:hAnsi="Times New Roman" w:cs="Times New Roman"/>
          <w:bCs/>
          <w:sz w:val="24"/>
          <w:szCs w:val="24"/>
          <w:vertAlign w:val="superscript"/>
        </w:rPr>
        <w:t>th</w:t>
      </w:r>
      <w:r w:rsidR="006F5E62">
        <w:rPr>
          <w:rFonts w:ascii="Times New Roman" w:hAnsi="Times New Roman" w:cs="Times New Roman"/>
          <w:bCs/>
          <w:sz w:val="24"/>
          <w:szCs w:val="24"/>
        </w:rPr>
        <w:t xml:space="preserve"> Edition, </w:t>
      </w:r>
      <w:r w:rsidR="006F5E62" w:rsidRPr="006F5E62">
        <w:rPr>
          <w:rFonts w:ascii="Times New Roman" w:hAnsi="Times New Roman" w:cs="Times New Roman"/>
          <w:bCs/>
          <w:sz w:val="24"/>
          <w:szCs w:val="24"/>
        </w:rPr>
        <w:t xml:space="preserve">W </w:t>
      </w:r>
      <w:proofErr w:type="spellStart"/>
      <w:r w:rsidR="006F5E62" w:rsidRPr="006F5E62">
        <w:rPr>
          <w:rFonts w:ascii="Times New Roman" w:hAnsi="Times New Roman" w:cs="Times New Roman"/>
          <w:bCs/>
          <w:sz w:val="24"/>
          <w:szCs w:val="24"/>
        </w:rPr>
        <w:t>W</w:t>
      </w:r>
      <w:proofErr w:type="spellEnd"/>
      <w:r w:rsidR="006F5E62" w:rsidRPr="006F5E62">
        <w:rPr>
          <w:rFonts w:ascii="Times New Roman" w:hAnsi="Times New Roman" w:cs="Times New Roman"/>
          <w:bCs/>
          <w:sz w:val="24"/>
          <w:szCs w:val="24"/>
        </w:rPr>
        <w:t xml:space="preserve"> Norton &amp; Co Inc</w:t>
      </w:r>
      <w:r w:rsidR="006F5E62">
        <w:rPr>
          <w:rFonts w:ascii="Times New Roman" w:hAnsi="Times New Roman" w:cs="Times New Roman"/>
          <w:bCs/>
          <w:sz w:val="24"/>
          <w:szCs w:val="24"/>
        </w:rPr>
        <w:t>, 2009</w:t>
      </w:r>
    </w:p>
    <w:p w:rsidR="00847D3E" w:rsidRPr="00847D3E" w:rsidRDefault="00847D3E" w:rsidP="006F5E62">
      <w:pPr>
        <w:pStyle w:val="ListParagraph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7D3E">
        <w:rPr>
          <w:rFonts w:ascii="Times New Roman" w:hAnsi="Times New Roman" w:cs="Times New Roman"/>
          <w:bCs/>
          <w:sz w:val="24"/>
          <w:szCs w:val="24"/>
        </w:rPr>
        <w:t>Microeconomics</w:t>
      </w:r>
      <w:r w:rsidR="006F5E6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847D3E">
        <w:rPr>
          <w:rFonts w:ascii="Times New Roman" w:hAnsi="Times New Roman" w:cs="Times New Roman"/>
          <w:bCs/>
          <w:sz w:val="24"/>
          <w:szCs w:val="24"/>
        </w:rPr>
        <w:t xml:space="preserve">Robert </w:t>
      </w:r>
      <w:proofErr w:type="spellStart"/>
      <w:r w:rsidRPr="00847D3E">
        <w:rPr>
          <w:rFonts w:ascii="Times New Roman" w:hAnsi="Times New Roman" w:cs="Times New Roman"/>
          <w:bCs/>
          <w:sz w:val="24"/>
          <w:szCs w:val="24"/>
        </w:rPr>
        <w:t>Pindyck</w:t>
      </w:r>
      <w:proofErr w:type="spellEnd"/>
      <w:r w:rsidRPr="00847D3E">
        <w:rPr>
          <w:rFonts w:ascii="Times New Roman" w:hAnsi="Times New Roman" w:cs="Times New Roman"/>
          <w:bCs/>
          <w:sz w:val="24"/>
          <w:szCs w:val="24"/>
        </w:rPr>
        <w:t xml:space="preserve"> and Daniel </w:t>
      </w:r>
      <w:proofErr w:type="spellStart"/>
      <w:r w:rsidRPr="00847D3E">
        <w:rPr>
          <w:rFonts w:ascii="Times New Roman" w:hAnsi="Times New Roman" w:cs="Times New Roman"/>
          <w:bCs/>
          <w:sz w:val="24"/>
          <w:szCs w:val="24"/>
        </w:rPr>
        <w:t>Rubinfeld</w:t>
      </w:r>
      <w:proofErr w:type="spellEnd"/>
      <w:r w:rsidR="006F5E62">
        <w:rPr>
          <w:rFonts w:ascii="Times New Roman" w:hAnsi="Times New Roman" w:cs="Times New Roman"/>
          <w:bCs/>
          <w:sz w:val="24"/>
          <w:szCs w:val="24"/>
        </w:rPr>
        <w:t>, 8</w:t>
      </w:r>
      <w:r w:rsidR="006F5E62" w:rsidRPr="006F5E62">
        <w:rPr>
          <w:rFonts w:ascii="Times New Roman" w:hAnsi="Times New Roman" w:cs="Times New Roman"/>
          <w:bCs/>
          <w:sz w:val="24"/>
          <w:szCs w:val="24"/>
          <w:vertAlign w:val="superscript"/>
        </w:rPr>
        <w:t>th</w:t>
      </w:r>
      <w:r w:rsidR="006F5E62">
        <w:rPr>
          <w:rFonts w:ascii="Times New Roman" w:hAnsi="Times New Roman" w:cs="Times New Roman"/>
          <w:bCs/>
          <w:sz w:val="24"/>
          <w:szCs w:val="24"/>
        </w:rPr>
        <w:t xml:space="preserve"> Edition, </w:t>
      </w:r>
      <w:r w:rsidR="006F5E62" w:rsidRPr="006F5E62">
        <w:rPr>
          <w:rFonts w:ascii="Times New Roman" w:hAnsi="Times New Roman" w:cs="Times New Roman"/>
          <w:bCs/>
          <w:sz w:val="24"/>
          <w:szCs w:val="24"/>
        </w:rPr>
        <w:t>Pearson Education</w:t>
      </w:r>
      <w:r w:rsidR="006F5E62">
        <w:rPr>
          <w:rFonts w:ascii="Times New Roman" w:hAnsi="Times New Roman" w:cs="Times New Roman"/>
          <w:bCs/>
          <w:sz w:val="24"/>
          <w:szCs w:val="24"/>
        </w:rPr>
        <w:t>, 2017</w:t>
      </w:r>
    </w:p>
    <w:p w:rsidR="00847D3E" w:rsidRDefault="00847D3E" w:rsidP="006F5E62">
      <w:pPr>
        <w:pStyle w:val="ListParagraph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7D3E">
        <w:rPr>
          <w:rFonts w:ascii="Times New Roman" w:hAnsi="Times New Roman" w:cs="Times New Roman"/>
          <w:bCs/>
          <w:sz w:val="24"/>
          <w:szCs w:val="24"/>
        </w:rPr>
        <w:t>Microeconomic Theory: Basic Principles and Extensions</w:t>
      </w:r>
      <w:r w:rsidR="006F5E62">
        <w:rPr>
          <w:rFonts w:ascii="Times New Roman" w:hAnsi="Times New Roman" w:cs="Times New Roman"/>
          <w:bCs/>
          <w:sz w:val="24"/>
          <w:szCs w:val="24"/>
        </w:rPr>
        <w:t>,</w:t>
      </w:r>
      <w:r w:rsidRPr="00847D3E">
        <w:rPr>
          <w:rFonts w:ascii="Times New Roman" w:hAnsi="Times New Roman" w:cs="Times New Roman"/>
          <w:bCs/>
          <w:sz w:val="24"/>
          <w:szCs w:val="24"/>
        </w:rPr>
        <w:t xml:space="preserve"> Walter Nicholson and Christopher Snyder</w:t>
      </w:r>
      <w:r w:rsidR="006F5E62">
        <w:rPr>
          <w:rFonts w:ascii="Times New Roman" w:hAnsi="Times New Roman" w:cs="Times New Roman"/>
          <w:bCs/>
          <w:sz w:val="24"/>
          <w:szCs w:val="24"/>
        </w:rPr>
        <w:t>, 12</w:t>
      </w:r>
      <w:r w:rsidR="006F5E62" w:rsidRPr="006F5E62">
        <w:rPr>
          <w:rFonts w:ascii="Times New Roman" w:hAnsi="Times New Roman" w:cs="Times New Roman"/>
          <w:bCs/>
          <w:sz w:val="24"/>
          <w:szCs w:val="24"/>
          <w:vertAlign w:val="superscript"/>
        </w:rPr>
        <w:t>th</w:t>
      </w:r>
      <w:r w:rsidR="006F5E62">
        <w:rPr>
          <w:rFonts w:ascii="Times New Roman" w:hAnsi="Times New Roman" w:cs="Times New Roman"/>
          <w:bCs/>
          <w:sz w:val="24"/>
          <w:szCs w:val="24"/>
        </w:rPr>
        <w:t xml:space="preserve"> Edition, </w:t>
      </w:r>
      <w:proofErr w:type="spellStart"/>
      <w:r w:rsidR="006F5E62" w:rsidRPr="006F5E62">
        <w:rPr>
          <w:rFonts w:ascii="Times New Roman" w:hAnsi="Times New Roman" w:cs="Times New Roman"/>
          <w:bCs/>
          <w:sz w:val="24"/>
          <w:szCs w:val="24"/>
        </w:rPr>
        <w:t>Cengage</w:t>
      </w:r>
      <w:proofErr w:type="spellEnd"/>
      <w:r w:rsidR="006F5E62" w:rsidRPr="006F5E62">
        <w:rPr>
          <w:rFonts w:ascii="Times New Roman" w:hAnsi="Times New Roman" w:cs="Times New Roman"/>
          <w:bCs/>
          <w:sz w:val="24"/>
          <w:szCs w:val="24"/>
        </w:rPr>
        <w:t xml:space="preserve"> India Private Limited</w:t>
      </w:r>
      <w:r w:rsidR="006F5E62">
        <w:rPr>
          <w:rFonts w:ascii="Times New Roman" w:hAnsi="Times New Roman" w:cs="Times New Roman"/>
          <w:bCs/>
          <w:sz w:val="24"/>
          <w:szCs w:val="24"/>
        </w:rPr>
        <w:t>, 2017</w:t>
      </w:r>
    </w:p>
    <w:p w:rsidR="006F5E62" w:rsidRDefault="006F5E62" w:rsidP="006F5E62">
      <w:pPr>
        <w:pStyle w:val="ListParagraph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5E62">
        <w:rPr>
          <w:rFonts w:ascii="Times New Roman" w:hAnsi="Times New Roman" w:cs="Times New Roman"/>
          <w:bCs/>
          <w:sz w:val="24"/>
          <w:szCs w:val="24"/>
        </w:rPr>
        <w:t xml:space="preserve">Microeconomics: Theory and Applications, Edgar K. Browning, Mark A. </w:t>
      </w:r>
      <w:proofErr w:type="spellStart"/>
      <w:r w:rsidRPr="006F5E62">
        <w:rPr>
          <w:rFonts w:ascii="Times New Roman" w:hAnsi="Times New Roman" w:cs="Times New Roman"/>
          <w:bCs/>
          <w:sz w:val="24"/>
          <w:szCs w:val="24"/>
        </w:rPr>
        <w:t>Zupan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13</w:t>
      </w:r>
      <w:r w:rsidRPr="006F5E62">
        <w:rPr>
          <w:rFonts w:ascii="Times New Roman" w:hAnsi="Times New Roman" w:cs="Times New Roman"/>
          <w:bCs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bCs/>
          <w:sz w:val="24"/>
          <w:szCs w:val="24"/>
        </w:rPr>
        <w:t xml:space="preserve"> Edition, Wiley, 2019</w:t>
      </w:r>
    </w:p>
    <w:p w:rsidR="00562565" w:rsidRPr="00D76903" w:rsidRDefault="00562565" w:rsidP="00562565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6903">
        <w:rPr>
          <w:rFonts w:ascii="Algerian" w:hAnsi="Algerian"/>
          <w:spacing w:val="-3"/>
        </w:rPr>
        <w:t>Evaluation Methodology:</w:t>
      </w:r>
    </w:p>
    <w:p w:rsidR="00562565" w:rsidRPr="00D7579D" w:rsidRDefault="00562565" w:rsidP="00562565">
      <w:pPr>
        <w:pStyle w:val="BodyText"/>
        <w:spacing w:before="1"/>
        <w:contextualSpacing/>
        <w:jc w:val="both"/>
        <w:rPr>
          <w:rFonts w:eastAsiaTheme="minorHAnsi"/>
        </w:rPr>
      </w:pPr>
      <w:r w:rsidRPr="00D7579D">
        <w:rPr>
          <w:rFonts w:eastAsiaTheme="minorHAnsi"/>
        </w:rPr>
        <w:t xml:space="preserve">MSE: The Mid-Semester Examination will cover 50% of the syllabus. </w:t>
      </w:r>
    </w:p>
    <w:p w:rsidR="00562565" w:rsidRPr="00D7579D" w:rsidRDefault="00562565" w:rsidP="00562565">
      <w:pPr>
        <w:pStyle w:val="BodyText"/>
        <w:spacing w:before="1"/>
        <w:contextualSpacing/>
        <w:jc w:val="both"/>
        <w:rPr>
          <w:rFonts w:eastAsiaTheme="minorHAnsi"/>
        </w:rPr>
      </w:pPr>
      <w:r w:rsidRPr="00D7579D">
        <w:rPr>
          <w:rFonts w:eastAsiaTheme="minorHAnsi"/>
        </w:rPr>
        <w:t>ESE: The End-Semester Examination will cover 75% of the remaining syllabus (excluding the MSE syllabus) and 25% of the MSE syllabus.</w:t>
      </w:r>
    </w:p>
    <w:p w:rsidR="00562565" w:rsidRPr="00D7579D" w:rsidRDefault="00562565" w:rsidP="00562565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t xml:space="preserve">ISA: The Internal </w:t>
      </w:r>
      <w:proofErr w:type="spellStart"/>
      <w:r w:rsidRPr="00D7579D">
        <w:rPr>
          <w:rFonts w:ascii="Times New Roman" w:hAnsi="Times New Roman" w:cs="Times New Roman"/>
          <w:sz w:val="24"/>
          <w:szCs w:val="24"/>
        </w:rPr>
        <w:t>Sessional</w:t>
      </w:r>
      <w:proofErr w:type="spellEnd"/>
      <w:r w:rsidRPr="00D7579D">
        <w:rPr>
          <w:rFonts w:ascii="Times New Roman" w:hAnsi="Times New Roman" w:cs="Times New Roman"/>
          <w:sz w:val="24"/>
          <w:szCs w:val="24"/>
        </w:rPr>
        <w:t xml:space="preserve"> Assessment (ISA) will be based on any one or a combination of the following components:</w:t>
      </w:r>
    </w:p>
    <w:p w:rsidR="00562565" w:rsidRPr="00D7579D" w:rsidRDefault="00562565" w:rsidP="0056256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lastRenderedPageBreak/>
        <w:t>Declared Test</w:t>
      </w:r>
    </w:p>
    <w:p w:rsidR="00562565" w:rsidRPr="00D7579D" w:rsidRDefault="00562565" w:rsidP="0056256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t>Surprise Test</w:t>
      </w:r>
    </w:p>
    <w:p w:rsidR="00562565" w:rsidRPr="00D7579D" w:rsidRDefault="00562565" w:rsidP="0056256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t>MCQ Test</w:t>
      </w:r>
    </w:p>
    <w:p w:rsidR="00562565" w:rsidRPr="00D7579D" w:rsidRDefault="00562565" w:rsidP="0056256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t>Performance in Tutorials</w:t>
      </w:r>
    </w:p>
    <w:p w:rsidR="00562565" w:rsidRPr="00D7579D" w:rsidRDefault="00562565" w:rsidP="0056256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t>Assignments/Tutorials/Punctuality/Attendance</w:t>
      </w:r>
    </w:p>
    <w:p w:rsidR="00562565" w:rsidRPr="006F5E62" w:rsidRDefault="00562565" w:rsidP="00562565">
      <w:pPr>
        <w:pStyle w:val="ListParagraph"/>
        <w:spacing w:after="0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t>Additionally, the Course Coordinator may select other components and will announce the method of evaluation at the beginning of the course.</w:t>
      </w:r>
    </w:p>
    <w:sectPr w:rsidR="00562565" w:rsidRPr="006F5E62" w:rsidSect="004B40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F6A"/>
    <w:multiLevelType w:val="multilevel"/>
    <w:tmpl w:val="F9A26D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3910769"/>
    <w:multiLevelType w:val="multilevel"/>
    <w:tmpl w:val="16BEDB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>
    <w:nsid w:val="1F20498E"/>
    <w:multiLevelType w:val="multilevel"/>
    <w:tmpl w:val="14FEA5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FF53B0E"/>
    <w:multiLevelType w:val="multilevel"/>
    <w:tmpl w:val="B5D2B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0A699C"/>
    <w:multiLevelType w:val="hybridMultilevel"/>
    <w:tmpl w:val="A1F02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C56D9E"/>
    <w:multiLevelType w:val="multilevel"/>
    <w:tmpl w:val="502C1B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6">
    <w:nsid w:val="43106F99"/>
    <w:multiLevelType w:val="multilevel"/>
    <w:tmpl w:val="162AA2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7">
    <w:nsid w:val="4D450CB7"/>
    <w:multiLevelType w:val="hybridMultilevel"/>
    <w:tmpl w:val="D5BE663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FE19D6"/>
    <w:multiLevelType w:val="hybridMultilevel"/>
    <w:tmpl w:val="B66E2D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1C3DC3"/>
    <w:multiLevelType w:val="multilevel"/>
    <w:tmpl w:val="14FEA5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6F711425"/>
    <w:multiLevelType w:val="multilevel"/>
    <w:tmpl w:val="16BEDB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1">
    <w:nsid w:val="7CFD4F74"/>
    <w:multiLevelType w:val="hybridMultilevel"/>
    <w:tmpl w:val="CDB4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0D3FD9"/>
    <w:multiLevelType w:val="multilevel"/>
    <w:tmpl w:val="FC920A9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3">
    <w:nsid w:val="7F01141F"/>
    <w:multiLevelType w:val="hybridMultilevel"/>
    <w:tmpl w:val="53B4B3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0"/>
  </w:num>
  <w:num w:numId="9">
    <w:abstractNumId w:val="6"/>
  </w:num>
  <w:num w:numId="10">
    <w:abstractNumId w:val="5"/>
  </w:num>
  <w:num w:numId="11">
    <w:abstractNumId w:val="8"/>
  </w:num>
  <w:num w:numId="12">
    <w:abstractNumId w:val="13"/>
  </w:num>
  <w:num w:numId="13">
    <w:abstractNumId w:val="7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F208E"/>
    <w:rsid w:val="0003080B"/>
    <w:rsid w:val="0004648D"/>
    <w:rsid w:val="000F208E"/>
    <w:rsid w:val="00164657"/>
    <w:rsid w:val="001F787C"/>
    <w:rsid w:val="00224FA8"/>
    <w:rsid w:val="002C6842"/>
    <w:rsid w:val="002D7503"/>
    <w:rsid w:val="0032159F"/>
    <w:rsid w:val="00353400"/>
    <w:rsid w:val="00494070"/>
    <w:rsid w:val="004B40A6"/>
    <w:rsid w:val="004D01FA"/>
    <w:rsid w:val="00562565"/>
    <w:rsid w:val="005734BC"/>
    <w:rsid w:val="00587F91"/>
    <w:rsid w:val="005D29C9"/>
    <w:rsid w:val="005D48A6"/>
    <w:rsid w:val="005F221B"/>
    <w:rsid w:val="005F59D2"/>
    <w:rsid w:val="00636E28"/>
    <w:rsid w:val="006959F6"/>
    <w:rsid w:val="006F5E62"/>
    <w:rsid w:val="007E6F1D"/>
    <w:rsid w:val="00847D3E"/>
    <w:rsid w:val="00885803"/>
    <w:rsid w:val="008C382B"/>
    <w:rsid w:val="008D5C9E"/>
    <w:rsid w:val="009E1309"/>
    <w:rsid w:val="00B378A4"/>
    <w:rsid w:val="00B61853"/>
    <w:rsid w:val="00B834BC"/>
    <w:rsid w:val="00BD0ADD"/>
    <w:rsid w:val="00C43C80"/>
    <w:rsid w:val="00C82089"/>
    <w:rsid w:val="00CB514C"/>
    <w:rsid w:val="00CF4FC8"/>
    <w:rsid w:val="00D02572"/>
    <w:rsid w:val="00D135CA"/>
    <w:rsid w:val="00D3680E"/>
    <w:rsid w:val="00D57B1B"/>
    <w:rsid w:val="00E036EF"/>
    <w:rsid w:val="00E17D17"/>
    <w:rsid w:val="00E34D91"/>
    <w:rsid w:val="00E51FC8"/>
    <w:rsid w:val="00E774E1"/>
    <w:rsid w:val="00E82E90"/>
    <w:rsid w:val="00E93412"/>
    <w:rsid w:val="00FA706E"/>
    <w:rsid w:val="00FC3331"/>
    <w:rsid w:val="00FF0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EF"/>
  </w:style>
  <w:style w:type="paragraph" w:styleId="Heading1">
    <w:name w:val="heading 1"/>
    <w:basedOn w:val="Normal"/>
    <w:link w:val="Heading1Char"/>
    <w:uiPriority w:val="1"/>
    <w:qFormat/>
    <w:rsid w:val="00562565"/>
    <w:pPr>
      <w:widowControl w:val="0"/>
      <w:autoSpaceDE w:val="0"/>
      <w:autoSpaceDN w:val="0"/>
      <w:spacing w:before="1" w:after="0" w:line="240" w:lineRule="auto"/>
      <w:ind w:left="2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4657"/>
    <w:pPr>
      <w:ind w:left="720"/>
      <w:contextualSpacing/>
    </w:pPr>
  </w:style>
  <w:style w:type="paragraph" w:customStyle="1" w:styleId="Default">
    <w:name w:val="Default"/>
    <w:rsid w:val="00D135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36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56256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5625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6256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2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Shivanya</dc:creator>
  <cp:lastModifiedBy>User 1</cp:lastModifiedBy>
  <cp:revision>48</cp:revision>
  <cp:lastPrinted>2024-08-13T07:53:00Z</cp:lastPrinted>
  <dcterms:created xsi:type="dcterms:W3CDTF">2024-08-04T12:14:00Z</dcterms:created>
  <dcterms:modified xsi:type="dcterms:W3CDTF">2024-08-13T07:57:00Z</dcterms:modified>
</cp:coreProperties>
</file>